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22C" w:rsidRDefault="00307114"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-705039</wp:posOffset>
            </wp:positionH>
            <wp:positionV relativeFrom="paragraph">
              <wp:posOffset>-399172</wp:posOffset>
            </wp:positionV>
            <wp:extent cx="10183446" cy="5992238"/>
            <wp:effectExtent l="0" t="0" r="8890" b="8890"/>
            <wp:wrapNone/>
            <wp:docPr id="1" name="Imagen 1" descr="Resultado de imagen de mascaras de venecia para color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mascaras de venecia para colorear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83446" cy="5992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0222C" w:rsidSect="00307114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114"/>
    <w:rsid w:val="00307114"/>
    <w:rsid w:val="003374EA"/>
    <w:rsid w:val="00BF1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071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71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071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71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fernandez</dc:creator>
  <cp:lastModifiedBy>ana fernandez</cp:lastModifiedBy>
  <cp:revision>1</cp:revision>
  <dcterms:created xsi:type="dcterms:W3CDTF">2018-05-27T17:38:00Z</dcterms:created>
  <dcterms:modified xsi:type="dcterms:W3CDTF">2018-05-27T17:41:00Z</dcterms:modified>
</cp:coreProperties>
</file>